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6D8" w:rsidRDefault="007676D8" w:rsidP="007676D8">
      <w:pPr>
        <w:tabs>
          <w:tab w:val="left" w:pos="1110"/>
        </w:tabs>
        <w:rPr>
          <w:rFonts w:asciiTheme="minorEastAsia" w:hAnsiTheme="minorEastAsia" w:cs="Arial Unicode MS"/>
          <w:lang w:eastAsia="ja-JP"/>
        </w:rPr>
      </w:pPr>
      <w:r>
        <w:rPr>
          <w:rFonts w:asciiTheme="minorEastAsia" w:hAnsiTheme="minorEastAsia" w:cs="Arial Unicode MS"/>
          <w:lang w:eastAsia="ja-JP"/>
        </w:rPr>
        <w:tab/>
      </w:r>
    </w:p>
    <w:p w:rsidR="00161AA7" w:rsidRDefault="00161AA7" w:rsidP="00520EB8">
      <w:pPr>
        <w:pStyle w:val="a3"/>
        <w:spacing w:line="371" w:lineRule="exact"/>
        <w:rPr>
          <w:rFonts w:asciiTheme="minorEastAsia" w:eastAsiaTheme="minorEastAsia" w:hAnsiTheme="minorEastAsia"/>
          <w:sz w:val="24"/>
          <w:lang w:eastAsia="ja-JP"/>
        </w:rPr>
      </w:pPr>
    </w:p>
    <w:p w:rsidR="00FD76A9" w:rsidRDefault="00FD76A9" w:rsidP="00FD76A9">
      <w:pPr>
        <w:pStyle w:val="a3"/>
        <w:spacing w:line="371" w:lineRule="exact"/>
        <w:ind w:left="23"/>
        <w:jc w:val="center"/>
        <w:rPr>
          <w:rFonts w:asciiTheme="minorEastAsia" w:eastAsiaTheme="minorEastAsia" w:hAnsiTheme="minorEastAsia"/>
          <w:lang w:eastAsia="ja-JP"/>
        </w:rPr>
      </w:pPr>
      <w:r w:rsidRPr="00FD76A9">
        <w:rPr>
          <w:rFonts w:asciiTheme="minorEastAsia" w:eastAsiaTheme="minorEastAsia" w:hAnsiTheme="minorEastAsia" w:hint="eastAsia"/>
          <w:sz w:val="24"/>
          <w:lang w:eastAsia="ja-JP"/>
        </w:rPr>
        <w:t>選挙運動</w:t>
      </w:r>
      <w:r w:rsidRPr="00FD76A9">
        <w:rPr>
          <w:rFonts w:ascii="ＭＳ 明朝" w:eastAsia="ＭＳ 明朝" w:hAnsi="ＭＳ 明朝" w:cs="ＭＳ 明朝" w:hint="eastAsia"/>
          <w:sz w:val="24"/>
          <w:lang w:eastAsia="ja-JP"/>
        </w:rPr>
        <w:t>用自動車</w:t>
      </w:r>
      <w:r w:rsidRPr="00FD76A9">
        <w:rPr>
          <w:rFonts w:asciiTheme="minorEastAsia" w:eastAsiaTheme="minorEastAsia" w:hAnsiTheme="minorEastAsia" w:cs="PMingLiU" w:hint="eastAsia"/>
          <w:sz w:val="24"/>
          <w:lang w:eastAsia="ja-JP"/>
        </w:rPr>
        <w:t>運転</w:t>
      </w:r>
      <w:r w:rsidRPr="00FD76A9">
        <w:rPr>
          <w:rFonts w:ascii="ＭＳ 明朝" w:eastAsia="ＭＳ 明朝" w:hAnsi="ＭＳ 明朝" w:cs="ＭＳ 明朝" w:hint="eastAsia"/>
          <w:sz w:val="24"/>
          <w:lang w:eastAsia="ja-JP"/>
        </w:rPr>
        <w:t>契約書</w:t>
      </w:r>
    </w:p>
    <w:p w:rsidR="00FD76A9" w:rsidRDefault="00FD76A9" w:rsidP="00FD76A9">
      <w:pPr>
        <w:spacing w:before="9" w:line="140" w:lineRule="exact"/>
        <w:rPr>
          <w:rFonts w:asciiTheme="minorEastAsia" w:hAnsiTheme="minorEastAsia"/>
          <w:sz w:val="14"/>
          <w:szCs w:val="14"/>
          <w:lang w:eastAsia="ja-JP"/>
        </w:rPr>
      </w:pPr>
    </w:p>
    <w:p w:rsidR="00FD76A9" w:rsidRDefault="00FD76A9" w:rsidP="00FD76A9">
      <w:pPr>
        <w:rPr>
          <w:rFonts w:asciiTheme="minorEastAsia" w:hAnsiTheme="minorEastAsia"/>
          <w:sz w:val="24"/>
          <w:lang w:eastAsia="ja-JP"/>
        </w:rPr>
      </w:pPr>
    </w:p>
    <w:p w:rsidR="0070002B" w:rsidRDefault="00FD76A9" w:rsidP="00FD76A9">
      <w:pPr>
        <w:ind w:firstLineChars="100" w:firstLine="240"/>
        <w:rPr>
          <w:rFonts w:asciiTheme="minorEastAsia" w:hAnsiTheme="minorEastAsia"/>
          <w:sz w:val="24"/>
          <w:lang w:eastAsia="ja-JP"/>
        </w:rPr>
      </w:pPr>
      <w:r>
        <w:rPr>
          <w:rFonts w:asciiTheme="minorEastAsia" w:hAnsiTheme="minorEastAsia" w:hint="eastAsia"/>
          <w:sz w:val="24"/>
          <w:lang w:eastAsia="ja-JP"/>
        </w:rPr>
        <w:t>川崎町</w:t>
      </w:r>
      <w:r w:rsidR="00520EB8">
        <w:rPr>
          <w:rFonts w:asciiTheme="minorEastAsia" w:hAnsiTheme="minorEastAsia" w:hint="eastAsia"/>
          <w:sz w:val="24"/>
          <w:lang w:eastAsia="ja-JP"/>
        </w:rPr>
        <w:t xml:space="preserve">　　　　　</w:t>
      </w:r>
      <w:r>
        <w:rPr>
          <w:rFonts w:asciiTheme="minorEastAsia" w:hAnsiTheme="minorEastAsia" w:hint="eastAsia"/>
          <w:color w:val="FF0000"/>
          <w:sz w:val="24"/>
          <w:lang w:eastAsia="ja-JP"/>
        </w:rPr>
        <w:t xml:space="preserve">　</w:t>
      </w:r>
      <w:r>
        <w:rPr>
          <w:rFonts w:asciiTheme="minorEastAsia" w:hAnsiTheme="minorEastAsia" w:hint="eastAsia"/>
          <w:sz w:val="24"/>
          <w:lang w:eastAsia="ja-JP"/>
        </w:rPr>
        <w:t>選挙候補者</w:t>
      </w:r>
      <w:r w:rsidRPr="0070002B">
        <w:rPr>
          <w:rFonts w:asciiTheme="minorEastAsia" w:hAnsiTheme="minorEastAsia" w:hint="eastAsia"/>
          <w:sz w:val="24"/>
          <w:u w:val="single"/>
          <w:lang w:eastAsia="ja-JP"/>
        </w:rPr>
        <w:t xml:space="preserve">　　　</w:t>
      </w:r>
      <w:r w:rsidR="00520EB8">
        <w:rPr>
          <w:rFonts w:asciiTheme="minorEastAsia" w:hAnsiTheme="minorEastAsia" w:hint="eastAsia"/>
          <w:sz w:val="24"/>
          <w:u w:val="single"/>
          <w:lang w:eastAsia="ja-JP"/>
        </w:rPr>
        <w:t xml:space="preserve">　　　　</w:t>
      </w:r>
      <w:r w:rsidRPr="0070002B">
        <w:rPr>
          <w:rFonts w:asciiTheme="minorEastAsia" w:hAnsiTheme="minorEastAsia" w:hint="eastAsia"/>
          <w:sz w:val="24"/>
          <w:u w:val="single"/>
          <w:lang w:eastAsia="ja-JP"/>
        </w:rPr>
        <w:t xml:space="preserve">　　　　　</w:t>
      </w:r>
      <w:r>
        <w:rPr>
          <w:rFonts w:asciiTheme="minorEastAsia" w:hAnsiTheme="minorEastAsia" w:hint="eastAsia"/>
          <w:sz w:val="24"/>
          <w:lang w:eastAsia="ja-JP"/>
        </w:rPr>
        <w:t xml:space="preserve">　(以下「甲」という。</w:t>
      </w:r>
      <w:proofErr w:type="gramStart"/>
      <w:r>
        <w:rPr>
          <w:rFonts w:asciiTheme="minorEastAsia" w:hAnsiTheme="minorEastAsia" w:hint="eastAsia"/>
          <w:sz w:val="24"/>
          <w:lang w:eastAsia="ja-JP"/>
        </w:rPr>
        <w:t>)と</w:t>
      </w:r>
      <w:proofErr w:type="gramEnd"/>
    </w:p>
    <w:p w:rsidR="00FD76A9" w:rsidRDefault="0070002B" w:rsidP="0070002B">
      <w:pPr>
        <w:rPr>
          <w:rFonts w:asciiTheme="minorEastAsia" w:hAnsiTheme="minorEastAsia"/>
          <w:sz w:val="24"/>
          <w:lang w:eastAsia="ja-JP"/>
        </w:rPr>
      </w:pPr>
      <w:r w:rsidRPr="003B0CD8">
        <w:rPr>
          <w:rFonts w:ascii="HG正楷書体-PRO" w:eastAsia="HG正楷書体-PRO" w:hAnsiTheme="minorEastAsia" w:hint="eastAsia"/>
          <w:b/>
          <w:sz w:val="24"/>
          <w:u w:val="single"/>
          <w:lang w:eastAsia="ja-JP"/>
        </w:rPr>
        <w:t xml:space="preserve">　</w:t>
      </w:r>
      <w:r w:rsidR="00FD76A9" w:rsidRPr="0070002B">
        <w:rPr>
          <w:rFonts w:asciiTheme="minorEastAsia" w:hAnsiTheme="minorEastAsia" w:hint="eastAsia"/>
          <w:sz w:val="24"/>
          <w:u w:val="single"/>
          <w:lang w:eastAsia="ja-JP"/>
        </w:rPr>
        <w:t xml:space="preserve">　</w:t>
      </w:r>
      <w:r w:rsidR="00520EB8">
        <w:rPr>
          <w:rFonts w:asciiTheme="minorEastAsia" w:hAnsiTheme="minorEastAsia" w:hint="eastAsia"/>
          <w:sz w:val="24"/>
          <w:u w:val="single"/>
          <w:lang w:eastAsia="ja-JP"/>
        </w:rPr>
        <w:t xml:space="preserve">　　　　　　　　　　　　　</w:t>
      </w:r>
      <w:r w:rsidR="00FD76A9" w:rsidRPr="0070002B">
        <w:rPr>
          <w:rFonts w:asciiTheme="minorEastAsia" w:hAnsiTheme="minorEastAsia" w:hint="eastAsia"/>
          <w:sz w:val="24"/>
          <w:u w:val="single"/>
          <w:lang w:eastAsia="ja-JP"/>
        </w:rPr>
        <w:t xml:space="preserve">　　　　　　　　　　　</w:t>
      </w:r>
      <w:r w:rsidR="00FD76A9">
        <w:rPr>
          <w:rFonts w:asciiTheme="minorEastAsia" w:hAnsiTheme="minorEastAsia" w:hint="eastAsia"/>
          <w:sz w:val="24"/>
          <w:lang w:eastAsia="ja-JP"/>
        </w:rPr>
        <w:t xml:space="preserve">　(以下「乙」という。</w:t>
      </w:r>
      <w:proofErr w:type="gramStart"/>
      <w:r w:rsidR="00FD76A9">
        <w:rPr>
          <w:rFonts w:asciiTheme="minorEastAsia" w:hAnsiTheme="minorEastAsia" w:hint="eastAsia"/>
          <w:sz w:val="24"/>
          <w:lang w:eastAsia="ja-JP"/>
        </w:rPr>
        <w:t>)は</w:t>
      </w:r>
      <w:proofErr w:type="gramEnd"/>
      <w:r w:rsidR="00FD76A9">
        <w:rPr>
          <w:rFonts w:asciiTheme="minorEastAsia" w:hAnsiTheme="minorEastAsia" w:hint="eastAsia"/>
          <w:sz w:val="24"/>
          <w:lang w:eastAsia="ja-JP"/>
        </w:rPr>
        <w:t>、 甲が使用する公職選挙法第141条に定める選挙運動のための自動車の運転について次のとおり契約を締結する。</w:t>
      </w:r>
    </w:p>
    <w:p w:rsidR="00FD76A9" w:rsidRDefault="00FD76A9" w:rsidP="00FD76A9">
      <w:pPr>
        <w:rPr>
          <w:rFonts w:asciiTheme="minorEastAsia" w:hAnsiTheme="minorEastAsia"/>
          <w:sz w:val="24"/>
          <w:lang w:eastAsia="ja-JP"/>
        </w:rPr>
      </w:pPr>
    </w:p>
    <w:tbl>
      <w:tblPr>
        <w:tblStyle w:val="TableNormal"/>
        <w:tblW w:w="0" w:type="auto"/>
        <w:tblInd w:w="100" w:type="dxa"/>
        <w:tblLayout w:type="fixed"/>
        <w:tblLook w:val="01E0" w:firstRow="1" w:lastRow="1" w:firstColumn="1" w:lastColumn="1" w:noHBand="0" w:noVBand="0"/>
      </w:tblPr>
      <w:tblGrid>
        <w:gridCol w:w="261"/>
        <w:gridCol w:w="2049"/>
        <w:gridCol w:w="41"/>
        <w:gridCol w:w="6905"/>
      </w:tblGrid>
      <w:tr w:rsidR="00FD76A9" w:rsidTr="00FD76A9">
        <w:trPr>
          <w:trHeight w:val="352"/>
        </w:trPr>
        <w:tc>
          <w:tcPr>
            <w:tcW w:w="261" w:type="dxa"/>
            <w:hideMark/>
          </w:tcPr>
          <w:p w:rsidR="00FD76A9" w:rsidRDefault="00FD76A9">
            <w:pPr>
              <w:rPr>
                <w:rFonts w:asciiTheme="minorEastAsia" w:hAnsiTheme="minorEastAsia"/>
                <w:sz w:val="24"/>
              </w:rPr>
            </w:pPr>
            <w:r>
              <w:rPr>
                <w:rFonts w:asciiTheme="minorEastAsia" w:hAnsiTheme="minorEastAsia" w:hint="eastAsia"/>
                <w:sz w:val="24"/>
              </w:rPr>
              <w:t>1</w:t>
            </w:r>
          </w:p>
        </w:tc>
        <w:tc>
          <w:tcPr>
            <w:tcW w:w="2090" w:type="dxa"/>
            <w:gridSpan w:val="2"/>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運転する期間</w:t>
            </w:r>
          </w:p>
        </w:tc>
        <w:tc>
          <w:tcPr>
            <w:tcW w:w="6905" w:type="dxa"/>
            <w:hideMark/>
          </w:tcPr>
          <w:p w:rsidR="00FD76A9" w:rsidRPr="00520EB8" w:rsidRDefault="00FD76A9">
            <w:pPr>
              <w:rPr>
                <w:rFonts w:asciiTheme="minorEastAsia" w:hAnsiTheme="minorEastAsia"/>
                <w:sz w:val="24"/>
                <w:lang w:eastAsia="ja-JP"/>
              </w:rPr>
            </w:pPr>
            <w:r w:rsidRPr="00520EB8">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年</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日から</w:t>
            </w:r>
          </w:p>
        </w:tc>
      </w:tr>
      <w:tr w:rsidR="00FD76A9" w:rsidTr="00FD76A9">
        <w:trPr>
          <w:trHeight w:val="352"/>
        </w:trPr>
        <w:tc>
          <w:tcPr>
            <w:tcW w:w="261" w:type="dxa"/>
          </w:tcPr>
          <w:p w:rsidR="00FD76A9" w:rsidRDefault="00FD76A9">
            <w:pPr>
              <w:rPr>
                <w:rFonts w:asciiTheme="minorEastAsia" w:hAnsiTheme="minorEastAsia"/>
                <w:sz w:val="24"/>
                <w:lang w:eastAsia="ja-JP"/>
              </w:rPr>
            </w:pPr>
          </w:p>
        </w:tc>
        <w:tc>
          <w:tcPr>
            <w:tcW w:w="2090" w:type="dxa"/>
            <w:gridSpan w:val="2"/>
          </w:tcPr>
          <w:p w:rsidR="00FD76A9" w:rsidRDefault="00FD76A9">
            <w:pPr>
              <w:rPr>
                <w:rFonts w:asciiTheme="minorEastAsia" w:hAnsiTheme="minorEastAsia"/>
                <w:sz w:val="24"/>
                <w:lang w:eastAsia="ja-JP"/>
              </w:rPr>
            </w:pPr>
          </w:p>
        </w:tc>
        <w:tc>
          <w:tcPr>
            <w:tcW w:w="6905" w:type="dxa"/>
            <w:hideMark/>
          </w:tcPr>
          <w:p w:rsidR="00FD76A9" w:rsidRPr="00520EB8" w:rsidRDefault="00FD76A9">
            <w:pPr>
              <w:rPr>
                <w:rFonts w:asciiTheme="minorEastAsia" w:hAnsiTheme="minorEastAsia"/>
                <w:sz w:val="24"/>
                <w:lang w:eastAsia="ja-JP"/>
              </w:rPr>
            </w:pPr>
            <w:r w:rsidRPr="00520EB8">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年</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日まで</w:t>
            </w:r>
            <w:r w:rsidRPr="00520EB8">
              <w:rPr>
                <w:rFonts w:asciiTheme="minorEastAsia" w:hAnsiTheme="minorEastAsia" w:hint="eastAsia"/>
                <w:sz w:val="24"/>
                <w:lang w:eastAsia="ja-JP"/>
              </w:rPr>
              <w:tab/>
              <w:t>(</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日間)</w:t>
            </w:r>
          </w:p>
          <w:p w:rsidR="00FD76A9" w:rsidRPr="00520EB8" w:rsidRDefault="00FD76A9">
            <w:pPr>
              <w:rPr>
                <w:rFonts w:asciiTheme="minorEastAsia" w:hAnsiTheme="minorEastAsia"/>
                <w:sz w:val="24"/>
                <w:lang w:eastAsia="ja-JP"/>
              </w:rPr>
            </w:pPr>
            <w:r w:rsidRPr="00520EB8">
              <w:rPr>
                <w:rFonts w:asciiTheme="minorEastAsia" w:hAnsiTheme="minorEastAsia" w:hint="eastAsia"/>
                <w:sz w:val="24"/>
                <w:lang w:eastAsia="ja-JP"/>
              </w:rPr>
              <w:t>原則として毎日８時００分から２０時００分まで</w:t>
            </w:r>
          </w:p>
        </w:tc>
      </w:tr>
      <w:tr w:rsidR="00FD76A9" w:rsidTr="00FD76A9">
        <w:trPr>
          <w:trHeight w:val="352"/>
        </w:trPr>
        <w:tc>
          <w:tcPr>
            <w:tcW w:w="261"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2</w:t>
            </w:r>
          </w:p>
        </w:tc>
        <w:tc>
          <w:tcPr>
            <w:tcW w:w="2090" w:type="dxa"/>
            <w:gridSpan w:val="2"/>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契約金額</w:t>
            </w:r>
          </w:p>
        </w:tc>
        <w:tc>
          <w:tcPr>
            <w:tcW w:w="6905" w:type="dxa"/>
            <w:hideMark/>
          </w:tcPr>
          <w:p w:rsidR="00FD76A9" w:rsidRDefault="00FD76A9" w:rsidP="00520EB8">
            <w:pPr>
              <w:ind w:firstLineChars="600" w:firstLine="1440"/>
              <w:rPr>
                <w:rFonts w:asciiTheme="minorEastAsia" w:hAnsiTheme="minorEastAsia"/>
                <w:color w:val="FF0000"/>
                <w:sz w:val="24"/>
                <w:lang w:eastAsia="ja-JP"/>
              </w:rPr>
            </w:pPr>
            <w:r>
              <w:rPr>
                <w:rFonts w:asciiTheme="minorEastAsia" w:hAnsiTheme="minorEastAsia" w:hint="eastAsia"/>
                <w:color w:val="FF0000"/>
                <w:sz w:val="24"/>
                <w:lang w:eastAsia="ja-JP"/>
              </w:rPr>
              <w:t xml:space="preserve">　</w:t>
            </w:r>
            <w:r>
              <w:rPr>
                <w:rFonts w:asciiTheme="minorEastAsia" w:hAnsiTheme="minorEastAsia" w:hint="eastAsia"/>
                <w:sz w:val="24"/>
                <w:lang w:eastAsia="ja-JP"/>
              </w:rPr>
              <w:t>円</w:t>
            </w:r>
            <w:r w:rsidR="00F51B0D">
              <w:rPr>
                <w:rFonts w:asciiTheme="minorEastAsia" w:hAnsiTheme="minorEastAsia" w:hint="eastAsia"/>
                <w:sz w:val="24"/>
                <w:lang w:eastAsia="ja-JP"/>
              </w:rPr>
              <w:t xml:space="preserve">　</w:t>
            </w:r>
          </w:p>
        </w:tc>
      </w:tr>
      <w:tr w:rsidR="00FD76A9" w:rsidTr="00FD76A9">
        <w:trPr>
          <w:trHeight w:val="352"/>
        </w:trPr>
        <w:tc>
          <w:tcPr>
            <w:tcW w:w="261" w:type="dxa"/>
          </w:tcPr>
          <w:p w:rsidR="00FD76A9" w:rsidRDefault="00FD76A9">
            <w:pPr>
              <w:rPr>
                <w:rFonts w:asciiTheme="minorEastAsia" w:hAnsiTheme="minorEastAsia"/>
                <w:sz w:val="24"/>
                <w:lang w:eastAsia="ja-JP"/>
              </w:rPr>
            </w:pPr>
          </w:p>
        </w:tc>
        <w:tc>
          <w:tcPr>
            <w:tcW w:w="2090" w:type="dxa"/>
            <w:gridSpan w:val="2"/>
          </w:tcPr>
          <w:p w:rsidR="00FD76A9" w:rsidRDefault="00FD76A9">
            <w:pPr>
              <w:rPr>
                <w:rFonts w:asciiTheme="minorEastAsia" w:hAnsiTheme="minorEastAsia"/>
                <w:sz w:val="24"/>
                <w:lang w:eastAsia="ja-JP"/>
              </w:rPr>
            </w:pPr>
          </w:p>
        </w:tc>
        <w:tc>
          <w:tcPr>
            <w:tcW w:w="6905"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 xml:space="preserve">（1日につき　</w:t>
            </w:r>
            <w:r w:rsidR="00520EB8" w:rsidRPr="00520EB8">
              <w:rPr>
                <w:rFonts w:ascii="HG正楷書体-PRO" w:eastAsia="HG正楷書体-PRO" w:hAnsiTheme="minorEastAsia" w:hint="eastAsia"/>
                <w:b/>
                <w:sz w:val="24"/>
                <w:lang w:eastAsia="ja-JP"/>
              </w:rPr>
              <w:t xml:space="preserve">　　　　　　</w:t>
            </w:r>
            <w:r>
              <w:rPr>
                <w:rFonts w:asciiTheme="minorEastAsia" w:hAnsiTheme="minorEastAsia" w:hint="eastAsia"/>
                <w:sz w:val="24"/>
                <w:lang w:eastAsia="ja-JP"/>
              </w:rPr>
              <w:t xml:space="preserve">　円）</w:t>
            </w:r>
          </w:p>
        </w:tc>
      </w:tr>
      <w:tr w:rsidR="00FD76A9" w:rsidTr="00FD76A9">
        <w:trPr>
          <w:trHeight w:val="352"/>
        </w:trPr>
        <w:tc>
          <w:tcPr>
            <w:tcW w:w="261"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3</w:t>
            </w:r>
          </w:p>
        </w:tc>
        <w:tc>
          <w:tcPr>
            <w:tcW w:w="8995" w:type="dxa"/>
            <w:gridSpan w:val="3"/>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 xml:space="preserve">運転する車両の車種及び登録番号　　車　　種　</w:t>
            </w:r>
          </w:p>
        </w:tc>
      </w:tr>
      <w:tr w:rsidR="00FD76A9" w:rsidTr="00FD76A9">
        <w:trPr>
          <w:trHeight w:val="352"/>
        </w:trPr>
        <w:tc>
          <w:tcPr>
            <w:tcW w:w="261" w:type="dxa"/>
          </w:tcPr>
          <w:p w:rsidR="00FD76A9" w:rsidRDefault="00FD76A9">
            <w:pPr>
              <w:rPr>
                <w:rFonts w:asciiTheme="minorEastAsia" w:hAnsiTheme="minorEastAsia"/>
                <w:sz w:val="24"/>
                <w:lang w:eastAsia="ja-JP"/>
              </w:rPr>
            </w:pPr>
          </w:p>
        </w:tc>
        <w:tc>
          <w:tcPr>
            <w:tcW w:w="8995" w:type="dxa"/>
            <w:gridSpan w:val="3"/>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 xml:space="preserve">　　　　　　　　　　　　　　　　　登録番号　</w:t>
            </w:r>
          </w:p>
        </w:tc>
      </w:tr>
      <w:tr w:rsidR="00FD76A9" w:rsidTr="00FD76A9">
        <w:trPr>
          <w:trHeight w:val="352"/>
        </w:trPr>
        <w:tc>
          <w:tcPr>
            <w:tcW w:w="261"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4</w:t>
            </w:r>
          </w:p>
        </w:tc>
        <w:tc>
          <w:tcPr>
            <w:tcW w:w="2090" w:type="dxa"/>
            <w:gridSpan w:val="2"/>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請求及び支払</w:t>
            </w:r>
          </w:p>
        </w:tc>
        <w:tc>
          <w:tcPr>
            <w:tcW w:w="6905" w:type="dxa"/>
          </w:tcPr>
          <w:p w:rsidR="00FD76A9" w:rsidRDefault="00FD76A9">
            <w:pPr>
              <w:rPr>
                <w:rFonts w:asciiTheme="minorEastAsia" w:hAnsiTheme="minorEastAsia"/>
                <w:sz w:val="24"/>
                <w:lang w:eastAsia="ja-JP"/>
              </w:rPr>
            </w:pPr>
          </w:p>
        </w:tc>
      </w:tr>
      <w:tr w:rsidR="00FD76A9" w:rsidTr="00FD76A9">
        <w:trPr>
          <w:trHeight w:val="352"/>
        </w:trPr>
        <w:tc>
          <w:tcPr>
            <w:tcW w:w="261" w:type="dxa"/>
          </w:tcPr>
          <w:p w:rsidR="00FD76A9" w:rsidRDefault="00FD76A9">
            <w:pPr>
              <w:rPr>
                <w:rFonts w:asciiTheme="minorEastAsia" w:hAnsiTheme="minorEastAsia"/>
                <w:sz w:val="24"/>
                <w:lang w:eastAsia="ja-JP"/>
              </w:rPr>
            </w:pPr>
          </w:p>
        </w:tc>
        <w:tc>
          <w:tcPr>
            <w:tcW w:w="8995" w:type="dxa"/>
            <w:gridSpan w:val="3"/>
            <w:hideMark/>
          </w:tcPr>
          <w:p w:rsidR="00FD76A9" w:rsidRDefault="00FD76A9">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基づく契約金額については、乙は、川崎町議会議員及び川崎町長の選挙における選挙運動の公費負担に関する条例に基づき川崎町に対し請求するものとし、甲はこれに必要な手続きを遅延なく行わなければならない。</w:t>
            </w:r>
          </w:p>
          <w:p w:rsidR="00FD76A9" w:rsidRDefault="00FD76A9">
            <w:pPr>
              <w:ind w:firstLineChars="100" w:firstLine="240"/>
              <w:rPr>
                <w:rFonts w:asciiTheme="minorEastAsia" w:hAnsiTheme="minorEastAsia"/>
                <w:sz w:val="24"/>
                <w:lang w:eastAsia="ja-JP"/>
              </w:rPr>
            </w:pPr>
            <w:r>
              <w:rPr>
                <w:rFonts w:asciiTheme="minorEastAsia" w:hAnsiTheme="minorEastAsia" w:hint="eastAsia"/>
                <w:sz w:val="24"/>
                <w:lang w:eastAsia="ja-JP"/>
              </w:rPr>
              <w:t>なお、川崎町に請求する金額が、契約金額に満たないときは、甲は乙に対し不足額を速やかに支払うものとする。</w:t>
            </w:r>
          </w:p>
          <w:p w:rsidR="00FD76A9" w:rsidRDefault="00FD76A9">
            <w:pPr>
              <w:ind w:firstLineChars="100" w:firstLine="240"/>
              <w:rPr>
                <w:rFonts w:asciiTheme="minorEastAsia" w:hAnsiTheme="minorEastAsia"/>
                <w:sz w:val="24"/>
                <w:lang w:eastAsia="ja-JP"/>
              </w:rPr>
            </w:pPr>
            <w:r>
              <w:rPr>
                <w:rFonts w:asciiTheme="minorEastAsia" w:hAnsiTheme="minorEastAsia" w:hint="eastAsia"/>
                <w:sz w:val="24"/>
                <w:lang w:eastAsia="ja-JP"/>
              </w:rPr>
              <w:t>ただし、甲が公職選挙法第93条(供託物の没収)の規定に該当した場合は、乙は川崎町に請求できない。</w:t>
            </w:r>
          </w:p>
        </w:tc>
      </w:tr>
      <w:tr w:rsidR="00FD76A9" w:rsidTr="00FD76A9">
        <w:trPr>
          <w:trHeight w:val="352"/>
        </w:trPr>
        <w:tc>
          <w:tcPr>
            <w:tcW w:w="261"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5</w:t>
            </w:r>
          </w:p>
        </w:tc>
        <w:tc>
          <w:tcPr>
            <w:tcW w:w="2049" w:type="dxa"/>
            <w:hideMark/>
          </w:tcPr>
          <w:p w:rsidR="00FD76A9" w:rsidRDefault="00FD76A9">
            <w:pPr>
              <w:rPr>
                <w:rFonts w:asciiTheme="minorEastAsia" w:hAnsiTheme="minorEastAsia"/>
                <w:sz w:val="24"/>
                <w:lang w:eastAsia="ja-JP"/>
              </w:rPr>
            </w:pPr>
            <w:r>
              <w:rPr>
                <w:rFonts w:asciiTheme="minorEastAsia" w:hAnsiTheme="minorEastAsia" w:hint="eastAsia"/>
                <w:sz w:val="24"/>
                <w:lang w:eastAsia="ja-JP"/>
              </w:rPr>
              <w:t>その他</w:t>
            </w:r>
          </w:p>
        </w:tc>
        <w:tc>
          <w:tcPr>
            <w:tcW w:w="6946" w:type="dxa"/>
            <w:gridSpan w:val="2"/>
          </w:tcPr>
          <w:p w:rsidR="00FD76A9" w:rsidRDefault="00FD76A9">
            <w:pPr>
              <w:ind w:firstLineChars="100" w:firstLine="240"/>
              <w:rPr>
                <w:rFonts w:asciiTheme="minorEastAsia" w:hAnsiTheme="minorEastAsia"/>
                <w:sz w:val="24"/>
                <w:lang w:eastAsia="ja-JP"/>
              </w:rPr>
            </w:pPr>
          </w:p>
        </w:tc>
      </w:tr>
      <w:tr w:rsidR="00FD76A9" w:rsidTr="00FD76A9">
        <w:trPr>
          <w:trHeight w:val="352"/>
        </w:trPr>
        <w:tc>
          <w:tcPr>
            <w:tcW w:w="261" w:type="dxa"/>
          </w:tcPr>
          <w:p w:rsidR="00FD76A9" w:rsidRDefault="00FD76A9">
            <w:pPr>
              <w:rPr>
                <w:rFonts w:asciiTheme="minorEastAsia" w:hAnsiTheme="minorEastAsia"/>
                <w:sz w:val="24"/>
                <w:lang w:eastAsia="ja-JP"/>
              </w:rPr>
            </w:pPr>
          </w:p>
        </w:tc>
        <w:tc>
          <w:tcPr>
            <w:tcW w:w="8995" w:type="dxa"/>
            <w:gridSpan w:val="3"/>
            <w:hideMark/>
          </w:tcPr>
          <w:p w:rsidR="00FD76A9" w:rsidRDefault="00FD76A9">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この契約に定めのない事項については、必要に応じ、甲、乙協議して定める。</w:t>
            </w:r>
          </w:p>
        </w:tc>
      </w:tr>
    </w:tbl>
    <w:p w:rsidR="00161AA7" w:rsidRDefault="00161AA7" w:rsidP="00161AA7">
      <w:pPr>
        <w:tabs>
          <w:tab w:val="left" w:pos="3444"/>
        </w:tabs>
        <w:rPr>
          <w:rFonts w:asciiTheme="minorEastAsia" w:hAnsiTheme="minorEastAsia"/>
          <w:sz w:val="24"/>
          <w:lang w:eastAsia="ja-JP"/>
        </w:rPr>
      </w:pPr>
    </w:p>
    <w:p w:rsidR="00161AA7" w:rsidRDefault="00161AA7" w:rsidP="00161AA7">
      <w:pPr>
        <w:tabs>
          <w:tab w:val="left" w:pos="3444"/>
        </w:tabs>
        <w:rPr>
          <w:rFonts w:asciiTheme="minorEastAsia" w:hAnsiTheme="minorEastAsia"/>
          <w:sz w:val="24"/>
          <w:lang w:eastAsia="ja-JP"/>
        </w:rPr>
      </w:pPr>
    </w:p>
    <w:p w:rsidR="00161AA7" w:rsidRDefault="00161AA7" w:rsidP="00161AA7">
      <w:pPr>
        <w:tabs>
          <w:tab w:val="left" w:pos="3444"/>
        </w:tabs>
        <w:rPr>
          <w:rFonts w:asciiTheme="minorEastAsia" w:hAnsiTheme="minorEastAsia"/>
          <w:sz w:val="24"/>
          <w:lang w:eastAsia="ja-JP"/>
        </w:rPr>
      </w:pPr>
    </w:p>
    <w:p w:rsidR="00FD76A9" w:rsidRPr="00520EB8" w:rsidRDefault="00FD76A9" w:rsidP="00161AA7">
      <w:pPr>
        <w:ind w:rightChars="-279" w:right="-614"/>
        <w:rPr>
          <w:rFonts w:asciiTheme="minorEastAsia" w:hAnsiTheme="minorEastAsia"/>
          <w:sz w:val="24"/>
          <w:lang w:eastAsia="ja-JP"/>
        </w:rPr>
      </w:pPr>
      <w:r>
        <w:rPr>
          <w:rFonts w:asciiTheme="minorEastAsia" w:hAnsiTheme="minorEastAsia" w:hint="eastAsia"/>
          <w:sz w:val="24"/>
          <w:lang w:eastAsia="ja-JP"/>
        </w:rPr>
        <w:t xml:space="preserve">　</w:t>
      </w:r>
      <w:r w:rsidR="00520EB8" w:rsidRPr="00520EB8">
        <w:rPr>
          <w:rFonts w:ascii="HG正楷書体-PRO" w:eastAsia="HG正楷書体-PRO" w:hAnsiTheme="minorEastAsia" w:hint="eastAsia"/>
          <w:b/>
          <w:sz w:val="24"/>
          <w:lang w:eastAsia="ja-JP"/>
        </w:rPr>
        <w:t xml:space="preserve">　</w:t>
      </w:r>
      <w:r w:rsidR="007676D8" w:rsidRPr="007676D8">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bookmarkStart w:id="0" w:name="_GoBack"/>
      <w:bookmarkEnd w:id="0"/>
      <w:r w:rsidRPr="00520EB8">
        <w:rPr>
          <w:rFonts w:asciiTheme="minorEastAsia" w:hAnsiTheme="minorEastAsia" w:hint="eastAsia"/>
          <w:sz w:val="24"/>
          <w:lang w:eastAsia="ja-JP"/>
        </w:rPr>
        <w:t>年</w:t>
      </w:r>
      <w:r w:rsidR="00520EB8" w:rsidRPr="00520EB8">
        <w:rPr>
          <w:rFonts w:asciiTheme="minorEastAsia"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w:t>
      </w:r>
      <w:r w:rsidRPr="00520EB8">
        <w:rPr>
          <w:rFonts w:asciiTheme="minorEastAsia" w:hAnsiTheme="minorEastAsia" w:hint="eastAsia"/>
          <w:sz w:val="24"/>
          <w:lang w:eastAsia="ja-JP"/>
        </w:rPr>
        <w:tab/>
      </w:r>
    </w:p>
    <w:p w:rsidR="00FD76A9" w:rsidRPr="00520EB8" w:rsidRDefault="00FD76A9" w:rsidP="00FD76A9">
      <w:pPr>
        <w:rPr>
          <w:rFonts w:asciiTheme="minorEastAsia" w:hAnsiTheme="minorEastAsia"/>
          <w:sz w:val="24"/>
          <w:lang w:eastAsia="ja-JP"/>
        </w:rPr>
      </w:pPr>
    </w:p>
    <w:p w:rsidR="00FD76A9" w:rsidRPr="00520EB8" w:rsidRDefault="00FD76A9" w:rsidP="00FD76A9">
      <w:pPr>
        <w:rPr>
          <w:rFonts w:asciiTheme="minorEastAsia" w:hAnsiTheme="minorEastAsia"/>
          <w:sz w:val="24"/>
          <w:lang w:eastAsia="ja-JP"/>
        </w:rPr>
      </w:pPr>
    </w:p>
    <w:p w:rsidR="00FD76A9" w:rsidRPr="00520EB8" w:rsidRDefault="00FD76A9" w:rsidP="00FD76A9">
      <w:pPr>
        <w:rPr>
          <w:rFonts w:asciiTheme="minorEastAsia" w:hAnsiTheme="minorEastAsia"/>
          <w:sz w:val="24"/>
          <w:lang w:eastAsia="ja-JP"/>
        </w:rPr>
      </w:pPr>
    </w:p>
    <w:p w:rsidR="00FD76A9" w:rsidRPr="00520EB8" w:rsidRDefault="00FD76A9" w:rsidP="00FD76A9">
      <w:pPr>
        <w:wordWrap w:val="0"/>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甲　　川崎町</w:t>
      </w:r>
      <w:r w:rsidR="00520EB8"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color w:val="FF0000"/>
          <w:sz w:val="24"/>
          <w:lang w:eastAsia="ja-JP"/>
        </w:rPr>
        <w:t xml:space="preserve">　</w:t>
      </w:r>
      <w:r w:rsidRPr="00520EB8">
        <w:rPr>
          <w:rFonts w:ascii="ＭＳ 明朝" w:eastAsia="ＭＳ 明朝" w:hAnsi="ＭＳ 明朝" w:cs="Times New Roman" w:hint="eastAsia"/>
          <w:sz w:val="24"/>
          <w:lang w:eastAsia="ja-JP"/>
        </w:rPr>
        <w:t xml:space="preserve">選挙候補者　　　　　　　　　　　　　　</w:t>
      </w:r>
    </w:p>
    <w:p w:rsidR="00FD76A9" w:rsidRPr="00520EB8" w:rsidRDefault="00FD76A9" w:rsidP="00520EB8">
      <w:pPr>
        <w:wordWrap w:val="0"/>
        <w:ind w:right="240"/>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住　所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520EB8" w:rsidRDefault="00FD76A9" w:rsidP="00520EB8">
      <w:pPr>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氏　名　　</w:t>
      </w:r>
      <w:r w:rsidR="0070002B" w:rsidRPr="00520EB8">
        <w:rPr>
          <w:rFonts w:ascii="ＭＳ 明朝" w:eastAsia="ＭＳ 明朝" w:hAnsi="ＭＳ 明朝" w:cs="Times New Roman" w:hint="eastAsia"/>
          <w:sz w:val="24"/>
          <w:lang w:eastAsia="ja-JP"/>
        </w:rPr>
        <w:t xml:space="preserve">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r w:rsidR="00520EB8"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520EB8" w:rsidRDefault="00FD76A9" w:rsidP="00FD76A9">
      <w:pPr>
        <w:jc w:val="right"/>
        <w:rPr>
          <w:rFonts w:ascii="ＭＳ 明朝" w:eastAsia="ＭＳ 明朝" w:hAnsi="ＭＳ 明朝" w:cs="Times New Roman"/>
          <w:sz w:val="24"/>
          <w:lang w:eastAsia="ja-JP"/>
        </w:rPr>
      </w:pPr>
    </w:p>
    <w:p w:rsidR="00FD76A9" w:rsidRPr="00520EB8" w:rsidRDefault="00FD76A9" w:rsidP="00FD76A9">
      <w:pPr>
        <w:jc w:val="right"/>
        <w:rPr>
          <w:rFonts w:ascii="ＭＳ 明朝" w:eastAsia="ＭＳ 明朝" w:hAnsi="ＭＳ 明朝" w:cs="Times New Roman"/>
          <w:sz w:val="24"/>
          <w:lang w:eastAsia="ja-JP"/>
        </w:rPr>
      </w:pPr>
    </w:p>
    <w:p w:rsidR="00FD76A9" w:rsidRPr="00520EB8" w:rsidRDefault="00FD76A9" w:rsidP="00FD76A9">
      <w:pPr>
        <w:wordWrap w:val="0"/>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rPr>
        <w:t>乙</w:t>
      </w:r>
      <w:r w:rsidRPr="00520EB8">
        <w:rPr>
          <w:rFonts w:ascii="ＭＳ 明朝" w:eastAsia="ＭＳ 明朝" w:hAnsi="ＭＳ 明朝" w:cs="Times New Roman" w:hint="eastAsia"/>
          <w:sz w:val="24"/>
          <w:lang w:eastAsia="ja-JP"/>
        </w:rPr>
        <w:t xml:space="preserve">　</w:t>
      </w:r>
      <w:r w:rsidR="0070002B"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rPr>
        <w:t>住</w:t>
      </w:r>
      <w:r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rPr>
        <w:t>所</w:t>
      </w:r>
      <w:r w:rsidRPr="00520EB8">
        <w:rPr>
          <w:rFonts w:ascii="ＭＳ 明朝" w:eastAsia="ＭＳ 明朝" w:hAnsi="ＭＳ 明朝" w:cs="Times New Roman" w:hint="eastAsia"/>
          <w:sz w:val="24"/>
          <w:lang w:eastAsia="ja-JP"/>
        </w:rPr>
        <w:t xml:space="preserve">　　　</w:t>
      </w:r>
      <w:r w:rsidR="00520EB8" w:rsidRPr="00520EB8">
        <w:rPr>
          <w:rFonts w:ascii="HG正楷書体-PRO" w:eastAsia="HG正楷書体-PRO" w:hAnsi="ＭＳ 明朝" w:cs="Times New Roman" w:hint="eastAsia"/>
          <w:b/>
          <w:sz w:val="24"/>
          <w:lang w:eastAsia="ja-JP"/>
        </w:rPr>
        <w:t xml:space="preserve">　</w:t>
      </w:r>
      <w:r w:rsidR="00416BF5">
        <w:rPr>
          <w:rFonts w:ascii="HG正楷書体-PRO" w:eastAsia="HG正楷書体-PRO" w:hAnsi="ＭＳ 明朝" w:cs="Times New Roman" w:hint="eastAsia"/>
          <w:b/>
          <w:sz w:val="24"/>
          <w:lang w:eastAsia="ja-JP"/>
        </w:rPr>
        <w:t xml:space="preserve">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r w:rsidR="0070002B"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866964" w:rsidRDefault="00FD76A9" w:rsidP="00FD76A9">
      <w:pPr>
        <w:wordWrap w:val="0"/>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氏　名　</w:t>
      </w:r>
      <w:r w:rsidR="002A3EF5"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r w:rsidR="00416BF5">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r w:rsidR="0070002B"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Default="00FD76A9" w:rsidP="00FD76A9">
      <w:pPr>
        <w:wordWrap w:val="0"/>
        <w:jc w:val="right"/>
        <w:rPr>
          <w:rFonts w:asciiTheme="minorEastAsia" w:hAnsiTheme="minorEastAsia"/>
          <w:sz w:val="24"/>
          <w:lang w:eastAsia="ja-JP"/>
        </w:rPr>
      </w:pPr>
      <w:r w:rsidRPr="00866964">
        <w:rPr>
          <w:rFonts w:ascii="ＭＳ ゴシック" w:eastAsia="ＭＳ ゴシック" w:hAnsi="ＭＳ ゴシック" w:cs="Times New Roman" w:hint="eastAsia"/>
          <w:color w:val="FF0000"/>
          <w:sz w:val="24"/>
          <w:lang w:eastAsia="ja-JP"/>
        </w:rPr>
        <w:t xml:space="preserve">　</w:t>
      </w:r>
      <w:r>
        <w:rPr>
          <w:rFonts w:ascii="ＭＳ ゴシック" w:eastAsia="ＭＳ ゴシック" w:hAnsi="ＭＳ ゴシック" w:cs="Times New Roman" w:hint="eastAsia"/>
          <w:color w:val="FF0000"/>
          <w:sz w:val="24"/>
          <w:lang w:eastAsia="ja-JP"/>
        </w:rPr>
        <w:t xml:space="preserve">　　　</w:t>
      </w:r>
      <w:r w:rsidRPr="00866964">
        <w:rPr>
          <w:rFonts w:ascii="ＭＳ ゴシック" w:eastAsia="ＭＳ ゴシック" w:hAnsi="ＭＳ ゴシック" w:cs="Times New Roman" w:hint="eastAsia"/>
          <w:color w:val="FF0000"/>
          <w:sz w:val="24"/>
          <w:lang w:eastAsia="ja-JP"/>
        </w:rPr>
        <w:t xml:space="preserve">　　</w:t>
      </w:r>
    </w:p>
    <w:p w:rsidR="00373E2B" w:rsidRDefault="00373E2B" w:rsidP="007676D8">
      <w:pPr>
        <w:rPr>
          <w:rFonts w:asciiTheme="minorEastAsia" w:hAnsiTheme="minorEastAsia"/>
          <w:sz w:val="24"/>
          <w:lang w:eastAsia="ja-JP"/>
        </w:rPr>
      </w:pPr>
    </w:p>
    <w:sectPr w:rsidR="00373E2B" w:rsidSect="007676D8">
      <w:pgSz w:w="11910" w:h="16840" w:code="9"/>
      <w:pgMar w:top="862" w:right="1134" w:bottom="658" w:left="1134"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A7" w:rsidRDefault="00161AA7">
      <w:r>
        <w:separator/>
      </w:r>
    </w:p>
  </w:endnote>
  <w:endnote w:type="continuationSeparator" w:id="0">
    <w:p w:rsidR="00161AA7" w:rsidRDefault="0016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A7" w:rsidRDefault="00161AA7">
      <w:r>
        <w:separator/>
      </w:r>
    </w:p>
  </w:footnote>
  <w:footnote w:type="continuationSeparator" w:id="0">
    <w:p w:rsidR="00161AA7" w:rsidRDefault="0016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2164"/>
    <w:multiLevelType w:val="hybridMultilevel"/>
    <w:tmpl w:val="A6326CE4"/>
    <w:lvl w:ilvl="0" w:tplc="DD48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2E795C"/>
    <w:multiLevelType w:val="hybridMultilevel"/>
    <w:tmpl w:val="8CFAF08E"/>
    <w:lvl w:ilvl="0" w:tplc="0CFA590C">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91"/>
    <w:rsid w:val="00030B6B"/>
    <w:rsid w:val="00040FF7"/>
    <w:rsid w:val="000565E2"/>
    <w:rsid w:val="00056A7A"/>
    <w:rsid w:val="000577DF"/>
    <w:rsid w:val="00072C8D"/>
    <w:rsid w:val="00075305"/>
    <w:rsid w:val="00082CDC"/>
    <w:rsid w:val="00096102"/>
    <w:rsid w:val="000B3541"/>
    <w:rsid w:val="000B4F3A"/>
    <w:rsid w:val="000D3AAA"/>
    <w:rsid w:val="000F6A1B"/>
    <w:rsid w:val="00101BE3"/>
    <w:rsid w:val="00107767"/>
    <w:rsid w:val="00115E05"/>
    <w:rsid w:val="00115F17"/>
    <w:rsid w:val="00131D63"/>
    <w:rsid w:val="00132AD1"/>
    <w:rsid w:val="0014604E"/>
    <w:rsid w:val="00147FDC"/>
    <w:rsid w:val="00150CA1"/>
    <w:rsid w:val="00151C49"/>
    <w:rsid w:val="00161AA7"/>
    <w:rsid w:val="00184453"/>
    <w:rsid w:val="001911A4"/>
    <w:rsid w:val="001B59CC"/>
    <w:rsid w:val="001D01BD"/>
    <w:rsid w:val="001D4404"/>
    <w:rsid w:val="001D7C73"/>
    <w:rsid w:val="001E0659"/>
    <w:rsid w:val="002151D9"/>
    <w:rsid w:val="00215917"/>
    <w:rsid w:val="0021760C"/>
    <w:rsid w:val="00220992"/>
    <w:rsid w:val="0022133A"/>
    <w:rsid w:val="00256F13"/>
    <w:rsid w:val="002639C4"/>
    <w:rsid w:val="00265009"/>
    <w:rsid w:val="00296754"/>
    <w:rsid w:val="002A3EF5"/>
    <w:rsid w:val="002B1F97"/>
    <w:rsid w:val="002D3629"/>
    <w:rsid w:val="002D7954"/>
    <w:rsid w:val="00300473"/>
    <w:rsid w:val="00317682"/>
    <w:rsid w:val="0035418F"/>
    <w:rsid w:val="00355782"/>
    <w:rsid w:val="003563D9"/>
    <w:rsid w:val="00373E2B"/>
    <w:rsid w:val="003A44C7"/>
    <w:rsid w:val="003B0CD8"/>
    <w:rsid w:val="003D0870"/>
    <w:rsid w:val="003D5489"/>
    <w:rsid w:val="003E591B"/>
    <w:rsid w:val="00400FFB"/>
    <w:rsid w:val="00415AC7"/>
    <w:rsid w:val="00416BF5"/>
    <w:rsid w:val="0045298F"/>
    <w:rsid w:val="00481804"/>
    <w:rsid w:val="00483E8B"/>
    <w:rsid w:val="004A41EE"/>
    <w:rsid w:val="004C10A9"/>
    <w:rsid w:val="005208A8"/>
    <w:rsid w:val="00520EB8"/>
    <w:rsid w:val="00525E2B"/>
    <w:rsid w:val="005273E9"/>
    <w:rsid w:val="005303D1"/>
    <w:rsid w:val="005349F9"/>
    <w:rsid w:val="005441B5"/>
    <w:rsid w:val="00566339"/>
    <w:rsid w:val="00577C76"/>
    <w:rsid w:val="00586CD4"/>
    <w:rsid w:val="00592EA7"/>
    <w:rsid w:val="005967EE"/>
    <w:rsid w:val="005C181C"/>
    <w:rsid w:val="005C5FCF"/>
    <w:rsid w:val="005D467F"/>
    <w:rsid w:val="005F6815"/>
    <w:rsid w:val="00605468"/>
    <w:rsid w:val="00615F1F"/>
    <w:rsid w:val="00624DC6"/>
    <w:rsid w:val="00634B8E"/>
    <w:rsid w:val="00647746"/>
    <w:rsid w:val="00661BAC"/>
    <w:rsid w:val="006620E1"/>
    <w:rsid w:val="006731DC"/>
    <w:rsid w:val="00674B64"/>
    <w:rsid w:val="0068615A"/>
    <w:rsid w:val="006C1B59"/>
    <w:rsid w:val="006C3461"/>
    <w:rsid w:val="006D0C15"/>
    <w:rsid w:val="006D5DA4"/>
    <w:rsid w:val="006E003F"/>
    <w:rsid w:val="006F0089"/>
    <w:rsid w:val="006F1228"/>
    <w:rsid w:val="006F434E"/>
    <w:rsid w:val="0070002B"/>
    <w:rsid w:val="0070574D"/>
    <w:rsid w:val="00711BA1"/>
    <w:rsid w:val="00712D35"/>
    <w:rsid w:val="00723B88"/>
    <w:rsid w:val="00731455"/>
    <w:rsid w:val="0073369B"/>
    <w:rsid w:val="007416A1"/>
    <w:rsid w:val="00751D87"/>
    <w:rsid w:val="00757E83"/>
    <w:rsid w:val="0076206E"/>
    <w:rsid w:val="00767029"/>
    <w:rsid w:val="007676D8"/>
    <w:rsid w:val="00786AC3"/>
    <w:rsid w:val="00791BD4"/>
    <w:rsid w:val="00794DB1"/>
    <w:rsid w:val="007B076E"/>
    <w:rsid w:val="007B489B"/>
    <w:rsid w:val="007C0A92"/>
    <w:rsid w:val="007C3AD3"/>
    <w:rsid w:val="007C4055"/>
    <w:rsid w:val="007D464B"/>
    <w:rsid w:val="007E2DB4"/>
    <w:rsid w:val="00825EF0"/>
    <w:rsid w:val="0084225E"/>
    <w:rsid w:val="00853DA9"/>
    <w:rsid w:val="00856F76"/>
    <w:rsid w:val="00866964"/>
    <w:rsid w:val="00873452"/>
    <w:rsid w:val="00882E98"/>
    <w:rsid w:val="00885661"/>
    <w:rsid w:val="00886C6C"/>
    <w:rsid w:val="00894BEF"/>
    <w:rsid w:val="00895CA4"/>
    <w:rsid w:val="00896F15"/>
    <w:rsid w:val="008A34D1"/>
    <w:rsid w:val="008B0EE7"/>
    <w:rsid w:val="008C28D7"/>
    <w:rsid w:val="008C2FD7"/>
    <w:rsid w:val="008E5F2B"/>
    <w:rsid w:val="008F01D5"/>
    <w:rsid w:val="008F7EF9"/>
    <w:rsid w:val="00907349"/>
    <w:rsid w:val="009107DA"/>
    <w:rsid w:val="00943EF1"/>
    <w:rsid w:val="00945CE7"/>
    <w:rsid w:val="00973952"/>
    <w:rsid w:val="009C44EA"/>
    <w:rsid w:val="009D625D"/>
    <w:rsid w:val="009E55A3"/>
    <w:rsid w:val="009F0ABA"/>
    <w:rsid w:val="00A011A5"/>
    <w:rsid w:val="00A12FB4"/>
    <w:rsid w:val="00A22517"/>
    <w:rsid w:val="00A477D1"/>
    <w:rsid w:val="00A50F1A"/>
    <w:rsid w:val="00A568D4"/>
    <w:rsid w:val="00A6373C"/>
    <w:rsid w:val="00A63D6A"/>
    <w:rsid w:val="00A74CDC"/>
    <w:rsid w:val="00A77FF1"/>
    <w:rsid w:val="00A90CEF"/>
    <w:rsid w:val="00A93E0A"/>
    <w:rsid w:val="00AA1CBB"/>
    <w:rsid w:val="00AB2CC8"/>
    <w:rsid w:val="00AB4CF5"/>
    <w:rsid w:val="00AC7A78"/>
    <w:rsid w:val="00B0679E"/>
    <w:rsid w:val="00B1263E"/>
    <w:rsid w:val="00B51C67"/>
    <w:rsid w:val="00B71290"/>
    <w:rsid w:val="00B9120E"/>
    <w:rsid w:val="00B91316"/>
    <w:rsid w:val="00B91D63"/>
    <w:rsid w:val="00BA0FC9"/>
    <w:rsid w:val="00BB48BE"/>
    <w:rsid w:val="00BB5A8C"/>
    <w:rsid w:val="00BD6F57"/>
    <w:rsid w:val="00C122EA"/>
    <w:rsid w:val="00C30E85"/>
    <w:rsid w:val="00C31695"/>
    <w:rsid w:val="00C3193D"/>
    <w:rsid w:val="00C509F1"/>
    <w:rsid w:val="00C5616F"/>
    <w:rsid w:val="00C60684"/>
    <w:rsid w:val="00C66F98"/>
    <w:rsid w:val="00C678D8"/>
    <w:rsid w:val="00C90F03"/>
    <w:rsid w:val="00C9148B"/>
    <w:rsid w:val="00C935AC"/>
    <w:rsid w:val="00CA1A03"/>
    <w:rsid w:val="00CB065F"/>
    <w:rsid w:val="00CC57E8"/>
    <w:rsid w:val="00CC6AE1"/>
    <w:rsid w:val="00CD10F9"/>
    <w:rsid w:val="00CE288A"/>
    <w:rsid w:val="00CE4446"/>
    <w:rsid w:val="00CE63DB"/>
    <w:rsid w:val="00CF136F"/>
    <w:rsid w:val="00D0182E"/>
    <w:rsid w:val="00D033EA"/>
    <w:rsid w:val="00D0391F"/>
    <w:rsid w:val="00D06967"/>
    <w:rsid w:val="00D16806"/>
    <w:rsid w:val="00D22433"/>
    <w:rsid w:val="00D27B68"/>
    <w:rsid w:val="00D305C4"/>
    <w:rsid w:val="00D348C3"/>
    <w:rsid w:val="00D65B91"/>
    <w:rsid w:val="00D7081B"/>
    <w:rsid w:val="00D711A4"/>
    <w:rsid w:val="00D76E07"/>
    <w:rsid w:val="00D77C0B"/>
    <w:rsid w:val="00D85687"/>
    <w:rsid w:val="00D92FFB"/>
    <w:rsid w:val="00D96740"/>
    <w:rsid w:val="00DA7020"/>
    <w:rsid w:val="00DC1152"/>
    <w:rsid w:val="00DC3ACC"/>
    <w:rsid w:val="00DD2429"/>
    <w:rsid w:val="00DF016C"/>
    <w:rsid w:val="00E0113D"/>
    <w:rsid w:val="00E14C69"/>
    <w:rsid w:val="00E20331"/>
    <w:rsid w:val="00E3340C"/>
    <w:rsid w:val="00E349E2"/>
    <w:rsid w:val="00E34F4C"/>
    <w:rsid w:val="00E40967"/>
    <w:rsid w:val="00E412D8"/>
    <w:rsid w:val="00E751E0"/>
    <w:rsid w:val="00E75C91"/>
    <w:rsid w:val="00E873C2"/>
    <w:rsid w:val="00E97389"/>
    <w:rsid w:val="00EC2230"/>
    <w:rsid w:val="00ED5717"/>
    <w:rsid w:val="00EF659B"/>
    <w:rsid w:val="00F028B1"/>
    <w:rsid w:val="00F27757"/>
    <w:rsid w:val="00F51B0D"/>
    <w:rsid w:val="00F51C0C"/>
    <w:rsid w:val="00F57BFE"/>
    <w:rsid w:val="00F66755"/>
    <w:rsid w:val="00FA294D"/>
    <w:rsid w:val="00FB05B7"/>
    <w:rsid w:val="00FB3AAA"/>
    <w:rsid w:val="00FC011F"/>
    <w:rsid w:val="00FD76A9"/>
    <w:rsid w:val="00FE73C8"/>
    <w:rsid w:val="00FF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65B389"/>
  <w15:docId w15:val="{260A117D-C228-4F9C-94E5-6D4D1605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8F"/>
  </w:style>
  <w:style w:type="paragraph" w:styleId="1">
    <w:name w:val="heading 1"/>
    <w:basedOn w:val="a"/>
    <w:uiPriority w:val="9"/>
    <w:qFormat/>
    <w:pPr>
      <w:outlineLvl w:val="0"/>
    </w:pPr>
    <w:rPr>
      <w:rFonts w:ascii="ＭＳ ゴシック" w:eastAsia="ＭＳ ゴシック" w:hAnsi="ＭＳ ゴシック"/>
      <w:sz w:val="108"/>
      <w:szCs w:val="108"/>
    </w:rPr>
  </w:style>
  <w:style w:type="paragraph" w:styleId="2">
    <w:name w:val="heading 2"/>
    <w:basedOn w:val="a"/>
    <w:uiPriority w:val="9"/>
    <w:unhideWhenUsed/>
    <w:qFormat/>
    <w:pPr>
      <w:ind w:left="3"/>
      <w:outlineLvl w:val="1"/>
    </w:pPr>
    <w:rPr>
      <w:rFonts w:ascii="ＭＳ ゴシック" w:eastAsia="ＭＳ ゴシック" w:hAnsi="ＭＳ ゴシック"/>
      <w:sz w:val="40"/>
      <w:szCs w:val="40"/>
    </w:rPr>
  </w:style>
  <w:style w:type="paragraph" w:styleId="3">
    <w:name w:val="heading 3"/>
    <w:basedOn w:val="a"/>
    <w:uiPriority w:val="9"/>
    <w:unhideWhenUsed/>
    <w:qFormat/>
    <w:pPr>
      <w:ind w:left="1180"/>
      <w:outlineLvl w:val="2"/>
    </w:pPr>
    <w:rPr>
      <w:rFonts w:ascii="游ゴシック" w:eastAsia="游ゴシック" w:hAnsi="游ゴシック"/>
      <w:sz w:val="36"/>
      <w:szCs w:val="36"/>
    </w:rPr>
  </w:style>
  <w:style w:type="paragraph" w:styleId="4">
    <w:name w:val="heading 4"/>
    <w:basedOn w:val="a"/>
    <w:uiPriority w:val="9"/>
    <w:unhideWhenUsed/>
    <w:qFormat/>
    <w:pPr>
      <w:ind w:left="102"/>
      <w:outlineLvl w:val="3"/>
    </w:pPr>
    <w:rPr>
      <w:rFonts w:ascii="ＭＳ ゴシック" w:eastAsia="ＭＳ ゴシック" w:hAnsi="ＭＳ ゴシック"/>
      <w:sz w:val="32"/>
      <w:szCs w:val="32"/>
    </w:rPr>
  </w:style>
  <w:style w:type="paragraph" w:styleId="5">
    <w:name w:val="heading 5"/>
    <w:basedOn w:val="a"/>
    <w:uiPriority w:val="9"/>
    <w:unhideWhenUsed/>
    <w:qFormat/>
    <w:pPr>
      <w:outlineLvl w:val="4"/>
    </w:pPr>
    <w:rPr>
      <w:rFonts w:ascii="SimSun" w:eastAsia="SimSun" w:hAnsi="SimSun"/>
      <w:sz w:val="31"/>
      <w:szCs w:val="31"/>
    </w:rPr>
  </w:style>
  <w:style w:type="paragraph" w:styleId="6">
    <w:name w:val="heading 6"/>
    <w:basedOn w:val="a"/>
    <w:uiPriority w:val="9"/>
    <w:unhideWhenUsed/>
    <w:qFormat/>
    <w:pPr>
      <w:ind w:left="102"/>
      <w:outlineLvl w:val="5"/>
    </w:pPr>
    <w:rPr>
      <w:rFonts w:ascii="ＭＳ ゴシック" w:eastAsia="ＭＳ ゴシック" w:hAnsi="ＭＳ ゴシック"/>
      <w:sz w:val="28"/>
      <w:szCs w:val="28"/>
    </w:rPr>
  </w:style>
  <w:style w:type="paragraph" w:styleId="7">
    <w:name w:val="heading 7"/>
    <w:basedOn w:val="a"/>
    <w:uiPriority w:val="1"/>
    <w:qFormat/>
    <w:pPr>
      <w:ind w:left="83"/>
      <w:outlineLvl w:val="6"/>
    </w:pPr>
    <w:rPr>
      <w:rFonts w:ascii="ＭＳ ゴシック" w:eastAsia="ＭＳ ゴシック" w:hAnsi="ＭＳ ゴシック"/>
      <w:sz w:val="24"/>
      <w:szCs w:val="24"/>
    </w:rPr>
  </w:style>
  <w:style w:type="paragraph" w:styleId="8">
    <w:name w:val="heading 8"/>
    <w:basedOn w:val="a"/>
    <w:uiPriority w:val="1"/>
    <w:qFormat/>
    <w:pPr>
      <w:outlineLvl w:val="7"/>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1">
    <w:name w:val="Table Normal1"/>
    <w:uiPriority w:val="2"/>
    <w:semiHidden/>
    <w:qFormat/>
    <w:rsid w:val="00866964"/>
    <w:rPr>
      <w:rFonts w:ascii="Calibri" w:eastAsia="Times New Roman" w:hAnsi="Calibri" w:cs="Times New Roman"/>
    </w:rPr>
    <w:tblPr>
      <w:tblCellMar>
        <w:top w:w="0" w:type="dxa"/>
        <w:left w:w="0" w:type="dxa"/>
        <w:bottom w:w="0" w:type="dxa"/>
        <w:right w:w="0" w:type="dxa"/>
      </w:tblCellMar>
    </w:tblPr>
  </w:style>
  <w:style w:type="paragraph" w:styleId="a5">
    <w:name w:val="header"/>
    <w:basedOn w:val="a"/>
    <w:link w:val="a6"/>
    <w:uiPriority w:val="99"/>
    <w:unhideWhenUsed/>
    <w:rsid w:val="00EC2230"/>
    <w:pPr>
      <w:tabs>
        <w:tab w:val="center" w:pos="4252"/>
        <w:tab w:val="right" w:pos="8504"/>
      </w:tabs>
      <w:snapToGrid w:val="0"/>
    </w:pPr>
  </w:style>
  <w:style w:type="character" w:customStyle="1" w:styleId="a6">
    <w:name w:val="ヘッダー (文字)"/>
    <w:basedOn w:val="a0"/>
    <w:link w:val="a5"/>
    <w:uiPriority w:val="99"/>
    <w:rsid w:val="00EC2230"/>
  </w:style>
  <w:style w:type="paragraph" w:styleId="a7">
    <w:name w:val="footer"/>
    <w:basedOn w:val="a"/>
    <w:link w:val="a8"/>
    <w:uiPriority w:val="99"/>
    <w:unhideWhenUsed/>
    <w:rsid w:val="00EC2230"/>
    <w:pPr>
      <w:tabs>
        <w:tab w:val="center" w:pos="4252"/>
        <w:tab w:val="right" w:pos="8504"/>
      </w:tabs>
      <w:snapToGrid w:val="0"/>
    </w:pPr>
  </w:style>
  <w:style w:type="character" w:customStyle="1" w:styleId="a8">
    <w:name w:val="フッター (文字)"/>
    <w:basedOn w:val="a0"/>
    <w:link w:val="a7"/>
    <w:uiPriority w:val="99"/>
    <w:rsid w:val="00EC2230"/>
  </w:style>
  <w:style w:type="table" w:customStyle="1" w:styleId="TableNormal2">
    <w:name w:val="Table Normal2"/>
    <w:uiPriority w:val="2"/>
    <w:semiHidden/>
    <w:unhideWhenUsed/>
    <w:qFormat/>
    <w:rsid w:val="00F57BFE"/>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06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9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288A"/>
    <w:rPr>
      <w:sz w:val="18"/>
      <w:szCs w:val="18"/>
    </w:rPr>
  </w:style>
  <w:style w:type="paragraph" w:styleId="ac">
    <w:name w:val="annotation text"/>
    <w:basedOn w:val="a"/>
    <w:link w:val="ad"/>
    <w:uiPriority w:val="99"/>
    <w:semiHidden/>
    <w:unhideWhenUsed/>
    <w:rsid w:val="00CE288A"/>
  </w:style>
  <w:style w:type="character" w:customStyle="1" w:styleId="ad">
    <w:name w:val="コメント文字列 (文字)"/>
    <w:basedOn w:val="a0"/>
    <w:link w:val="ac"/>
    <w:uiPriority w:val="99"/>
    <w:semiHidden/>
    <w:rsid w:val="00CE288A"/>
  </w:style>
  <w:style w:type="paragraph" w:styleId="ae">
    <w:name w:val="annotation subject"/>
    <w:basedOn w:val="ac"/>
    <w:next w:val="ac"/>
    <w:link w:val="af"/>
    <w:uiPriority w:val="99"/>
    <w:semiHidden/>
    <w:unhideWhenUsed/>
    <w:rsid w:val="00CE288A"/>
    <w:rPr>
      <w:b/>
      <w:bCs/>
    </w:rPr>
  </w:style>
  <w:style w:type="character" w:customStyle="1" w:styleId="af">
    <w:name w:val="コメント内容 (文字)"/>
    <w:basedOn w:val="ad"/>
    <w:link w:val="ae"/>
    <w:uiPriority w:val="99"/>
    <w:semiHidden/>
    <w:rsid w:val="00CE288A"/>
    <w:rPr>
      <w:b/>
      <w:bCs/>
    </w:rPr>
  </w:style>
  <w:style w:type="character" w:styleId="af0">
    <w:name w:val="Placeholder Text"/>
    <w:basedOn w:val="a0"/>
    <w:uiPriority w:val="99"/>
    <w:semiHidden/>
    <w:rsid w:val="00F66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196">
      <w:bodyDiv w:val="1"/>
      <w:marLeft w:val="0"/>
      <w:marRight w:val="0"/>
      <w:marTop w:val="0"/>
      <w:marBottom w:val="0"/>
      <w:divBdr>
        <w:top w:val="none" w:sz="0" w:space="0" w:color="auto"/>
        <w:left w:val="none" w:sz="0" w:space="0" w:color="auto"/>
        <w:bottom w:val="none" w:sz="0" w:space="0" w:color="auto"/>
        <w:right w:val="none" w:sz="0" w:space="0" w:color="auto"/>
      </w:divBdr>
    </w:div>
    <w:div w:id="137773205">
      <w:bodyDiv w:val="1"/>
      <w:marLeft w:val="0"/>
      <w:marRight w:val="0"/>
      <w:marTop w:val="0"/>
      <w:marBottom w:val="0"/>
      <w:divBdr>
        <w:top w:val="none" w:sz="0" w:space="0" w:color="auto"/>
        <w:left w:val="none" w:sz="0" w:space="0" w:color="auto"/>
        <w:bottom w:val="none" w:sz="0" w:space="0" w:color="auto"/>
        <w:right w:val="none" w:sz="0" w:space="0" w:color="auto"/>
      </w:divBdr>
    </w:div>
    <w:div w:id="176161747">
      <w:bodyDiv w:val="1"/>
      <w:marLeft w:val="0"/>
      <w:marRight w:val="0"/>
      <w:marTop w:val="0"/>
      <w:marBottom w:val="0"/>
      <w:divBdr>
        <w:top w:val="none" w:sz="0" w:space="0" w:color="auto"/>
        <w:left w:val="none" w:sz="0" w:space="0" w:color="auto"/>
        <w:bottom w:val="none" w:sz="0" w:space="0" w:color="auto"/>
        <w:right w:val="none" w:sz="0" w:space="0" w:color="auto"/>
      </w:divBdr>
    </w:div>
    <w:div w:id="179900394">
      <w:bodyDiv w:val="1"/>
      <w:marLeft w:val="0"/>
      <w:marRight w:val="0"/>
      <w:marTop w:val="0"/>
      <w:marBottom w:val="0"/>
      <w:divBdr>
        <w:top w:val="none" w:sz="0" w:space="0" w:color="auto"/>
        <w:left w:val="none" w:sz="0" w:space="0" w:color="auto"/>
        <w:bottom w:val="none" w:sz="0" w:space="0" w:color="auto"/>
        <w:right w:val="none" w:sz="0" w:space="0" w:color="auto"/>
      </w:divBdr>
    </w:div>
    <w:div w:id="442194793">
      <w:bodyDiv w:val="1"/>
      <w:marLeft w:val="0"/>
      <w:marRight w:val="0"/>
      <w:marTop w:val="0"/>
      <w:marBottom w:val="0"/>
      <w:divBdr>
        <w:top w:val="none" w:sz="0" w:space="0" w:color="auto"/>
        <w:left w:val="none" w:sz="0" w:space="0" w:color="auto"/>
        <w:bottom w:val="none" w:sz="0" w:space="0" w:color="auto"/>
        <w:right w:val="none" w:sz="0" w:space="0" w:color="auto"/>
      </w:divBdr>
    </w:div>
    <w:div w:id="528178297">
      <w:bodyDiv w:val="1"/>
      <w:marLeft w:val="0"/>
      <w:marRight w:val="0"/>
      <w:marTop w:val="0"/>
      <w:marBottom w:val="0"/>
      <w:divBdr>
        <w:top w:val="none" w:sz="0" w:space="0" w:color="auto"/>
        <w:left w:val="none" w:sz="0" w:space="0" w:color="auto"/>
        <w:bottom w:val="none" w:sz="0" w:space="0" w:color="auto"/>
        <w:right w:val="none" w:sz="0" w:space="0" w:color="auto"/>
      </w:divBdr>
    </w:div>
    <w:div w:id="569076878">
      <w:bodyDiv w:val="1"/>
      <w:marLeft w:val="0"/>
      <w:marRight w:val="0"/>
      <w:marTop w:val="0"/>
      <w:marBottom w:val="0"/>
      <w:divBdr>
        <w:top w:val="none" w:sz="0" w:space="0" w:color="auto"/>
        <w:left w:val="none" w:sz="0" w:space="0" w:color="auto"/>
        <w:bottom w:val="none" w:sz="0" w:space="0" w:color="auto"/>
        <w:right w:val="none" w:sz="0" w:space="0" w:color="auto"/>
      </w:divBdr>
    </w:div>
    <w:div w:id="606155596">
      <w:bodyDiv w:val="1"/>
      <w:marLeft w:val="0"/>
      <w:marRight w:val="0"/>
      <w:marTop w:val="0"/>
      <w:marBottom w:val="0"/>
      <w:divBdr>
        <w:top w:val="none" w:sz="0" w:space="0" w:color="auto"/>
        <w:left w:val="none" w:sz="0" w:space="0" w:color="auto"/>
        <w:bottom w:val="none" w:sz="0" w:space="0" w:color="auto"/>
        <w:right w:val="none" w:sz="0" w:space="0" w:color="auto"/>
      </w:divBdr>
    </w:div>
    <w:div w:id="718211512">
      <w:bodyDiv w:val="1"/>
      <w:marLeft w:val="0"/>
      <w:marRight w:val="0"/>
      <w:marTop w:val="0"/>
      <w:marBottom w:val="0"/>
      <w:divBdr>
        <w:top w:val="none" w:sz="0" w:space="0" w:color="auto"/>
        <w:left w:val="none" w:sz="0" w:space="0" w:color="auto"/>
        <w:bottom w:val="none" w:sz="0" w:space="0" w:color="auto"/>
        <w:right w:val="none" w:sz="0" w:space="0" w:color="auto"/>
      </w:divBdr>
    </w:div>
    <w:div w:id="823736465">
      <w:bodyDiv w:val="1"/>
      <w:marLeft w:val="0"/>
      <w:marRight w:val="0"/>
      <w:marTop w:val="0"/>
      <w:marBottom w:val="0"/>
      <w:divBdr>
        <w:top w:val="none" w:sz="0" w:space="0" w:color="auto"/>
        <w:left w:val="none" w:sz="0" w:space="0" w:color="auto"/>
        <w:bottom w:val="none" w:sz="0" w:space="0" w:color="auto"/>
        <w:right w:val="none" w:sz="0" w:space="0" w:color="auto"/>
      </w:divBdr>
    </w:div>
    <w:div w:id="832641751">
      <w:bodyDiv w:val="1"/>
      <w:marLeft w:val="0"/>
      <w:marRight w:val="0"/>
      <w:marTop w:val="0"/>
      <w:marBottom w:val="0"/>
      <w:divBdr>
        <w:top w:val="none" w:sz="0" w:space="0" w:color="auto"/>
        <w:left w:val="none" w:sz="0" w:space="0" w:color="auto"/>
        <w:bottom w:val="none" w:sz="0" w:space="0" w:color="auto"/>
        <w:right w:val="none" w:sz="0" w:space="0" w:color="auto"/>
      </w:divBdr>
    </w:div>
    <w:div w:id="855509412">
      <w:bodyDiv w:val="1"/>
      <w:marLeft w:val="0"/>
      <w:marRight w:val="0"/>
      <w:marTop w:val="0"/>
      <w:marBottom w:val="0"/>
      <w:divBdr>
        <w:top w:val="none" w:sz="0" w:space="0" w:color="auto"/>
        <w:left w:val="none" w:sz="0" w:space="0" w:color="auto"/>
        <w:bottom w:val="none" w:sz="0" w:space="0" w:color="auto"/>
        <w:right w:val="none" w:sz="0" w:space="0" w:color="auto"/>
      </w:divBdr>
    </w:div>
    <w:div w:id="1004741042">
      <w:bodyDiv w:val="1"/>
      <w:marLeft w:val="0"/>
      <w:marRight w:val="0"/>
      <w:marTop w:val="0"/>
      <w:marBottom w:val="0"/>
      <w:divBdr>
        <w:top w:val="none" w:sz="0" w:space="0" w:color="auto"/>
        <w:left w:val="none" w:sz="0" w:space="0" w:color="auto"/>
        <w:bottom w:val="none" w:sz="0" w:space="0" w:color="auto"/>
        <w:right w:val="none" w:sz="0" w:space="0" w:color="auto"/>
      </w:divBdr>
    </w:div>
    <w:div w:id="1051924684">
      <w:bodyDiv w:val="1"/>
      <w:marLeft w:val="0"/>
      <w:marRight w:val="0"/>
      <w:marTop w:val="0"/>
      <w:marBottom w:val="0"/>
      <w:divBdr>
        <w:top w:val="none" w:sz="0" w:space="0" w:color="auto"/>
        <w:left w:val="none" w:sz="0" w:space="0" w:color="auto"/>
        <w:bottom w:val="none" w:sz="0" w:space="0" w:color="auto"/>
        <w:right w:val="none" w:sz="0" w:space="0" w:color="auto"/>
      </w:divBdr>
    </w:div>
    <w:div w:id="1210535025">
      <w:bodyDiv w:val="1"/>
      <w:marLeft w:val="0"/>
      <w:marRight w:val="0"/>
      <w:marTop w:val="0"/>
      <w:marBottom w:val="0"/>
      <w:divBdr>
        <w:top w:val="none" w:sz="0" w:space="0" w:color="auto"/>
        <w:left w:val="none" w:sz="0" w:space="0" w:color="auto"/>
        <w:bottom w:val="none" w:sz="0" w:space="0" w:color="auto"/>
        <w:right w:val="none" w:sz="0" w:space="0" w:color="auto"/>
      </w:divBdr>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
    <w:div w:id="1420784899">
      <w:bodyDiv w:val="1"/>
      <w:marLeft w:val="0"/>
      <w:marRight w:val="0"/>
      <w:marTop w:val="0"/>
      <w:marBottom w:val="0"/>
      <w:divBdr>
        <w:top w:val="none" w:sz="0" w:space="0" w:color="auto"/>
        <w:left w:val="none" w:sz="0" w:space="0" w:color="auto"/>
        <w:bottom w:val="none" w:sz="0" w:space="0" w:color="auto"/>
        <w:right w:val="none" w:sz="0" w:space="0" w:color="auto"/>
      </w:divBdr>
    </w:div>
    <w:div w:id="1552417956">
      <w:bodyDiv w:val="1"/>
      <w:marLeft w:val="0"/>
      <w:marRight w:val="0"/>
      <w:marTop w:val="0"/>
      <w:marBottom w:val="0"/>
      <w:divBdr>
        <w:top w:val="none" w:sz="0" w:space="0" w:color="auto"/>
        <w:left w:val="none" w:sz="0" w:space="0" w:color="auto"/>
        <w:bottom w:val="none" w:sz="0" w:space="0" w:color="auto"/>
        <w:right w:val="none" w:sz="0" w:space="0" w:color="auto"/>
      </w:divBdr>
    </w:div>
    <w:div w:id="1718118448">
      <w:bodyDiv w:val="1"/>
      <w:marLeft w:val="0"/>
      <w:marRight w:val="0"/>
      <w:marTop w:val="0"/>
      <w:marBottom w:val="0"/>
      <w:divBdr>
        <w:top w:val="none" w:sz="0" w:space="0" w:color="auto"/>
        <w:left w:val="none" w:sz="0" w:space="0" w:color="auto"/>
        <w:bottom w:val="none" w:sz="0" w:space="0" w:color="auto"/>
        <w:right w:val="none" w:sz="0" w:space="0" w:color="auto"/>
      </w:divBdr>
    </w:div>
    <w:div w:id="1725451402">
      <w:bodyDiv w:val="1"/>
      <w:marLeft w:val="0"/>
      <w:marRight w:val="0"/>
      <w:marTop w:val="0"/>
      <w:marBottom w:val="0"/>
      <w:divBdr>
        <w:top w:val="none" w:sz="0" w:space="0" w:color="auto"/>
        <w:left w:val="none" w:sz="0" w:space="0" w:color="auto"/>
        <w:bottom w:val="none" w:sz="0" w:space="0" w:color="auto"/>
        <w:right w:val="none" w:sz="0" w:space="0" w:color="auto"/>
      </w:divBdr>
    </w:div>
    <w:div w:id="1868054783">
      <w:bodyDiv w:val="1"/>
      <w:marLeft w:val="0"/>
      <w:marRight w:val="0"/>
      <w:marTop w:val="0"/>
      <w:marBottom w:val="0"/>
      <w:divBdr>
        <w:top w:val="none" w:sz="0" w:space="0" w:color="auto"/>
        <w:left w:val="none" w:sz="0" w:space="0" w:color="auto"/>
        <w:bottom w:val="none" w:sz="0" w:space="0" w:color="auto"/>
        <w:right w:val="none" w:sz="0" w:space="0" w:color="auto"/>
      </w:divBdr>
    </w:div>
    <w:div w:id="1931616959">
      <w:bodyDiv w:val="1"/>
      <w:marLeft w:val="0"/>
      <w:marRight w:val="0"/>
      <w:marTop w:val="0"/>
      <w:marBottom w:val="0"/>
      <w:divBdr>
        <w:top w:val="none" w:sz="0" w:space="0" w:color="auto"/>
        <w:left w:val="none" w:sz="0" w:space="0" w:color="auto"/>
        <w:bottom w:val="none" w:sz="0" w:space="0" w:color="auto"/>
        <w:right w:val="none" w:sz="0" w:space="0" w:color="auto"/>
      </w:divBdr>
    </w:div>
    <w:div w:id="2012558460">
      <w:bodyDiv w:val="1"/>
      <w:marLeft w:val="0"/>
      <w:marRight w:val="0"/>
      <w:marTop w:val="0"/>
      <w:marBottom w:val="0"/>
      <w:divBdr>
        <w:top w:val="none" w:sz="0" w:space="0" w:color="auto"/>
        <w:left w:val="none" w:sz="0" w:space="0" w:color="auto"/>
        <w:bottom w:val="none" w:sz="0" w:space="0" w:color="auto"/>
        <w:right w:val="none" w:sz="0" w:space="0" w:color="auto"/>
      </w:divBdr>
    </w:div>
    <w:div w:id="2123453997">
      <w:bodyDiv w:val="1"/>
      <w:marLeft w:val="0"/>
      <w:marRight w:val="0"/>
      <w:marTop w:val="0"/>
      <w:marBottom w:val="0"/>
      <w:divBdr>
        <w:top w:val="none" w:sz="0" w:space="0" w:color="auto"/>
        <w:left w:val="none" w:sz="0" w:space="0" w:color="auto"/>
        <w:bottom w:val="none" w:sz="0" w:space="0" w:color="auto"/>
        <w:right w:val="none" w:sz="0" w:space="0" w:color="auto"/>
      </w:divBdr>
    </w:div>
    <w:div w:id="2138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11F9-E0E7-4F92-B79A-C789DE02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PowerPoint - é†¸æ„Žå–¬åŒ¶ï¼‹å–¬è²»è²€æ‰–ï¼›ã†®æ›‰å¼Łã†“ï¼‹å“°ã†ªã†Šï¼›.pptx</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é†¸æ„Žå–¬åŒ¶ï¼‹å–¬è²»è²€æ‰–ï¼›ã†®æ›‰å¼Łã†“ï¼‹å“°ã†ªã†Šï¼›.pptx</dc:title>
  <dc:subject/>
  <dc:creator>1213</dc:creator>
  <cp:keywords/>
  <dc:description/>
  <cp:lastModifiedBy>kawasaki-911</cp:lastModifiedBy>
  <cp:revision>60</cp:revision>
  <cp:lastPrinted>2023-02-16T04:08:00Z</cp:lastPrinted>
  <dcterms:created xsi:type="dcterms:W3CDTF">2021-09-07T08:58:00Z</dcterms:created>
  <dcterms:modified xsi:type="dcterms:W3CDTF">2023-03-09T10:54:00Z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2021-09-06T00:00:00Z</vt:filetime>
  </property>
</Properties>
</file>